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E683B" w14:textId="0FBC18BD" w:rsidR="004C76F6" w:rsidRDefault="009E73DB">
      <w:r>
        <w:rPr>
          <w:noProof/>
        </w:rPr>
        <w:drawing>
          <wp:inline distT="0" distB="0" distL="0" distR="0" wp14:anchorId="1B0390AA" wp14:editId="52A5D83E">
            <wp:extent cx="6586538" cy="650432"/>
            <wp:effectExtent l="0" t="0" r="508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03" cy="715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E4652E" w14:textId="77777777" w:rsidR="009E73DB" w:rsidRDefault="009E73DB"/>
    <w:p w14:paraId="4492366B" w14:textId="2D0A73E6" w:rsidR="009E73DB" w:rsidRPr="009E73DB" w:rsidRDefault="009E73DB" w:rsidP="009E73DB">
      <w:pPr>
        <w:jc w:val="center"/>
        <w:rPr>
          <w:b/>
          <w:bCs/>
        </w:rPr>
      </w:pPr>
      <w:r w:rsidRPr="009E73DB">
        <w:rPr>
          <w:b/>
          <w:bCs/>
        </w:rPr>
        <w:t>EVALUATION TRAVAIL PREMIERES / COVID</w:t>
      </w:r>
    </w:p>
    <w:p w14:paraId="042CE2AA" w14:textId="471BA483" w:rsidR="00FE7BF8" w:rsidRDefault="00FE7BF8"/>
    <w:p w14:paraId="6540643C" w14:textId="52398FE6" w:rsidR="001518AB" w:rsidRDefault="000D6EA3" w:rsidP="009E73DB">
      <w:pPr>
        <w:pStyle w:val="Paragraphedeliste"/>
        <w:numPr>
          <w:ilvl w:val="0"/>
          <w:numId w:val="3"/>
        </w:numPr>
      </w:pPr>
      <w:r w:rsidRPr="009E73DB">
        <w:rPr>
          <w:b/>
          <w:bCs/>
        </w:rPr>
        <w:t>Par groupe de 5</w:t>
      </w:r>
      <w:r w:rsidR="00096D65">
        <w:rPr>
          <w:b/>
          <w:bCs/>
        </w:rPr>
        <w:t>,</w:t>
      </w:r>
      <w:r w:rsidRPr="009E73DB">
        <w:rPr>
          <w:b/>
          <w:bCs/>
        </w:rPr>
        <w:t xml:space="preserve"> ré</w:t>
      </w:r>
      <w:r w:rsidR="00FE7BF8" w:rsidRPr="009E73DB">
        <w:rPr>
          <w:b/>
          <w:bCs/>
        </w:rPr>
        <w:t>aliser une vidéo de 10mn maxi qui est une succession de 5 solos</w:t>
      </w:r>
      <w:r w:rsidR="001518AB">
        <w:t> :</w:t>
      </w:r>
      <w:r w:rsidR="00FE7BF8">
        <w:t xml:space="preserve"> </w:t>
      </w:r>
      <w:r w:rsidR="001518AB">
        <w:t>Chaque élève présente une séquence d’environ 2mn dans sa spécialité.</w:t>
      </w:r>
    </w:p>
    <w:p w14:paraId="59B94BD6" w14:textId="6C9FF603" w:rsidR="001518AB" w:rsidRDefault="001518AB" w:rsidP="001518AB">
      <w:pPr>
        <w:pStyle w:val="Paragraphedeliste"/>
        <w:numPr>
          <w:ilvl w:val="0"/>
          <w:numId w:val="2"/>
        </w:numPr>
      </w:pPr>
      <w:r>
        <w:t xml:space="preserve">Bien réfléchir à la chronologie, </w:t>
      </w:r>
      <w:r w:rsidR="00096D65">
        <w:t>à l’</w:t>
      </w:r>
      <w:r>
        <w:t xml:space="preserve">organisation collective : -&gt; Sens/ intentions… </w:t>
      </w:r>
      <w:r w:rsidR="00096D65">
        <w:t>unité/ diversité X cohérence / fouillis</w:t>
      </w:r>
    </w:p>
    <w:p w14:paraId="3E04B557" w14:textId="07F93215" w:rsidR="000D6EA3" w:rsidRPr="00096D65" w:rsidRDefault="000D6EA3" w:rsidP="001518AB">
      <w:pPr>
        <w:rPr>
          <w:sz w:val="18"/>
          <w:szCs w:val="20"/>
        </w:rPr>
      </w:pPr>
    </w:p>
    <w:p w14:paraId="7E02F337" w14:textId="77777777" w:rsidR="00096D65" w:rsidRPr="00096D65" w:rsidRDefault="00096D65" w:rsidP="001518AB">
      <w:pPr>
        <w:rPr>
          <w:sz w:val="18"/>
          <w:szCs w:val="20"/>
        </w:rPr>
      </w:pPr>
    </w:p>
    <w:p w14:paraId="60572C1F" w14:textId="603BC6DA" w:rsidR="00FE7BF8" w:rsidRDefault="00FE7BF8" w:rsidP="009E73DB">
      <w:pPr>
        <w:pStyle w:val="Paragraphedeliste"/>
        <w:numPr>
          <w:ilvl w:val="0"/>
          <w:numId w:val="3"/>
        </w:numPr>
      </w:pPr>
      <w:r w:rsidRPr="009E73DB">
        <w:rPr>
          <w:b/>
          <w:bCs/>
        </w:rPr>
        <w:t xml:space="preserve">La vidéo est écrite, construite… elle a une couleur, </w:t>
      </w:r>
      <w:r w:rsidR="002A73FA" w:rsidRPr="009E73DB">
        <w:rPr>
          <w:b/>
          <w:bCs/>
        </w:rPr>
        <w:t xml:space="preserve">une esthétique, elle reflète un parti pris, des </w:t>
      </w:r>
      <w:r w:rsidRPr="009E73DB">
        <w:rPr>
          <w:b/>
          <w:bCs/>
        </w:rPr>
        <w:t>o</w:t>
      </w:r>
      <w:r w:rsidR="002A73FA" w:rsidRPr="009E73DB">
        <w:rPr>
          <w:b/>
          <w:bCs/>
        </w:rPr>
        <w:t>ptions artistiques</w:t>
      </w:r>
      <w:r w:rsidR="002A73FA">
        <w:t xml:space="preserve">. </w:t>
      </w:r>
    </w:p>
    <w:p w14:paraId="6E1EDB75" w14:textId="77777777" w:rsidR="002A73FA" w:rsidRDefault="002A73FA"/>
    <w:p w14:paraId="0B447D21" w14:textId="46D1EF8F" w:rsidR="00FE7BF8" w:rsidRDefault="00FE7BF8" w:rsidP="001518AB">
      <w:pPr>
        <w:ind w:left="1416"/>
      </w:pPr>
      <w:r w:rsidRPr="00096D65">
        <w:rPr>
          <w:u w:val="single"/>
        </w:rPr>
        <w:t>Soigner l</w:t>
      </w:r>
      <w:r w:rsidR="002A73FA" w:rsidRPr="00096D65">
        <w:rPr>
          <w:u w:val="single"/>
        </w:rPr>
        <w:t>a forme : les</w:t>
      </w:r>
      <w:r w:rsidRPr="00096D65">
        <w:rPr>
          <w:u w:val="single"/>
        </w:rPr>
        <w:t xml:space="preserve"> images</w:t>
      </w:r>
      <w:r>
        <w:t xml:space="preserve">, faire des choix esthétiques : des plans fixes, des </w:t>
      </w:r>
      <w:r w:rsidR="002A73FA">
        <w:t xml:space="preserve">cadrages, </w:t>
      </w:r>
      <w:r>
        <w:t xml:space="preserve">zooms, des couleurs, des bruits, des signes … </w:t>
      </w:r>
      <w:r w:rsidR="002A73FA">
        <w:t xml:space="preserve">Attention au montage / vidéos tél portables (image réduite en largeur, qualité médiocre) </w:t>
      </w:r>
    </w:p>
    <w:p w14:paraId="63F61DF9" w14:textId="7EE00BCD" w:rsidR="00FE7BF8" w:rsidRDefault="002A73FA" w:rsidP="001518AB">
      <w:pPr>
        <w:ind w:left="1416"/>
      </w:pPr>
      <w:r w:rsidRPr="00096D65">
        <w:rPr>
          <w:u w:val="single"/>
        </w:rPr>
        <w:t>Soigner le fond :</w:t>
      </w:r>
      <w:r>
        <w:t xml:space="preserve"> le travail individuel et collectif : </w:t>
      </w:r>
      <w:r w:rsidR="00FE7BF8">
        <w:t xml:space="preserve">choix techniques, procédés, énergies, espaces, rythmes, …. </w:t>
      </w:r>
    </w:p>
    <w:p w14:paraId="017841B2" w14:textId="1C1689C9" w:rsidR="00FE7BF8" w:rsidRDefault="00FE7BF8" w:rsidP="001518AB">
      <w:pPr>
        <w:ind w:left="1416"/>
      </w:pPr>
    </w:p>
    <w:p w14:paraId="27B0B279" w14:textId="77777777" w:rsidR="00096D65" w:rsidRDefault="00096D65" w:rsidP="001518AB">
      <w:pPr>
        <w:ind w:left="1416"/>
      </w:pPr>
    </w:p>
    <w:p w14:paraId="0E8E5E6A" w14:textId="3814C025" w:rsidR="00FE7BF8" w:rsidRDefault="001518AB" w:rsidP="009E73DB">
      <w:pPr>
        <w:pStyle w:val="Paragraphedeliste"/>
        <w:numPr>
          <w:ilvl w:val="0"/>
          <w:numId w:val="3"/>
        </w:numPr>
      </w:pPr>
      <w:r w:rsidRPr="009E73DB">
        <w:rPr>
          <w:b/>
          <w:bCs/>
        </w:rPr>
        <w:t>Chaque élève compose son travail</w:t>
      </w:r>
      <w:r w:rsidRPr="009E73DB">
        <w:rPr>
          <w:b/>
          <w:bCs/>
        </w:rPr>
        <w:t xml:space="preserve"> </w:t>
      </w:r>
      <w:r w:rsidR="00FE7BF8" w:rsidRPr="009E73DB">
        <w:rPr>
          <w:b/>
          <w:bCs/>
        </w:rPr>
        <w:t xml:space="preserve">en </w:t>
      </w:r>
      <w:r w:rsidRPr="009E73DB">
        <w:rPr>
          <w:b/>
          <w:bCs/>
        </w:rPr>
        <w:t xml:space="preserve">respectant </w:t>
      </w:r>
      <w:r w:rsidR="00FE7BF8" w:rsidRPr="009E73DB">
        <w:rPr>
          <w:b/>
          <w:bCs/>
        </w:rPr>
        <w:t>obligatoirement dans son écriture l’intégration d’un bâton</w:t>
      </w:r>
      <w:r w:rsidR="00FE7BF8">
        <w:t xml:space="preserve"> d’environ 60 cm qui va </w:t>
      </w:r>
      <w:r w:rsidR="002A73FA">
        <w:t xml:space="preserve">aussi </w:t>
      </w:r>
      <w:r w:rsidR="00FE7BF8">
        <w:t xml:space="preserve">servir de témoin, de connexion, de passage, de liaison entre les 5 propositions : </w:t>
      </w:r>
    </w:p>
    <w:p w14:paraId="39E38768" w14:textId="028EDC52" w:rsidR="00FE7BF8" w:rsidRDefault="00FE7BF8" w:rsidP="00FE7BF8">
      <w:pPr>
        <w:pStyle w:val="Paragraphedeliste"/>
        <w:numPr>
          <w:ilvl w:val="0"/>
          <w:numId w:val="1"/>
        </w:numPr>
      </w:pPr>
      <w:r>
        <w:t xml:space="preserve">Bien réfléchir </w:t>
      </w:r>
      <w:r w:rsidR="001518AB">
        <w:t>aux 4 temps intermédiaires, à c</w:t>
      </w:r>
      <w:r>
        <w:t xml:space="preserve">ette communication, transmission (montage vidéo) </w:t>
      </w:r>
    </w:p>
    <w:p w14:paraId="41FC9040" w14:textId="40BB8640" w:rsidR="00FE7BF8" w:rsidRPr="00096D65" w:rsidRDefault="00FE7BF8" w:rsidP="00FE7BF8">
      <w:pPr>
        <w:rPr>
          <w:sz w:val="18"/>
          <w:szCs w:val="20"/>
        </w:rPr>
      </w:pPr>
    </w:p>
    <w:p w14:paraId="751A2B39" w14:textId="77777777" w:rsidR="00096D65" w:rsidRPr="00096D65" w:rsidRDefault="00096D65" w:rsidP="00FE7BF8">
      <w:pPr>
        <w:rPr>
          <w:sz w:val="18"/>
          <w:szCs w:val="20"/>
        </w:rPr>
      </w:pPr>
    </w:p>
    <w:p w14:paraId="531C6D1C" w14:textId="3DF29510" w:rsidR="002A73FA" w:rsidRDefault="00FE7BF8" w:rsidP="009E73DB">
      <w:pPr>
        <w:pStyle w:val="Paragraphedeliste"/>
        <w:numPr>
          <w:ilvl w:val="0"/>
          <w:numId w:val="3"/>
        </w:numPr>
      </w:pPr>
      <w:r w:rsidRPr="00096D65">
        <w:rPr>
          <w:b/>
          <w:bCs/>
        </w:rPr>
        <w:t>L’ut</w:t>
      </w:r>
      <w:r w:rsidR="002A73FA" w:rsidRPr="00096D65">
        <w:rPr>
          <w:b/>
          <w:bCs/>
        </w:rPr>
        <w:t>ilisation de cet objet est la clé de la réussite du travail de chacun : l’objet est un partenaire</w:t>
      </w:r>
      <w:r w:rsidR="002A73FA">
        <w:t> : il implique</w:t>
      </w:r>
      <w:r w:rsidR="009E73DB">
        <w:t xml:space="preserve">, crée, régule </w:t>
      </w:r>
      <w:r w:rsidR="002A73FA">
        <w:t>le mouvement :</w:t>
      </w:r>
    </w:p>
    <w:p w14:paraId="168D538A" w14:textId="267F4B79" w:rsidR="000D6EA3" w:rsidRPr="00096D65" w:rsidRDefault="002A73FA" w:rsidP="009E73DB">
      <w:pPr>
        <w:jc w:val="center"/>
        <w:rPr>
          <w:b/>
          <w:bCs/>
        </w:rPr>
      </w:pPr>
      <w:r w:rsidRPr="00096D65">
        <w:rPr>
          <w:b/>
          <w:bCs/>
        </w:rPr>
        <w:t>« L’important ce n’est pas le bâton</w:t>
      </w:r>
      <w:r w:rsidR="00096D65">
        <w:rPr>
          <w:b/>
          <w:bCs/>
        </w:rPr>
        <w:t xml:space="preserve"> : </w:t>
      </w:r>
      <w:r w:rsidRPr="00096D65">
        <w:rPr>
          <w:b/>
          <w:bCs/>
        </w:rPr>
        <w:t xml:space="preserve"> c’est moi »</w:t>
      </w:r>
    </w:p>
    <w:p w14:paraId="2F43FD7E" w14:textId="77777777" w:rsidR="00096D65" w:rsidRDefault="00096D65" w:rsidP="00096D65">
      <w:pPr>
        <w:rPr>
          <w:i/>
          <w:iCs/>
          <w:sz w:val="16"/>
          <w:szCs w:val="18"/>
        </w:rPr>
      </w:pPr>
    </w:p>
    <w:p w14:paraId="31534D4B" w14:textId="7431A2EB" w:rsidR="009E73DB" w:rsidRPr="00096D65" w:rsidRDefault="001518AB" w:rsidP="00096D65">
      <w:pPr>
        <w:rPr>
          <w:i/>
          <w:iCs/>
          <w:sz w:val="16"/>
          <w:szCs w:val="18"/>
        </w:rPr>
      </w:pPr>
      <w:r w:rsidRPr="00096D65">
        <w:rPr>
          <w:i/>
          <w:iCs/>
          <w:sz w:val="16"/>
          <w:szCs w:val="18"/>
        </w:rPr>
        <w:t>Il est exclu que le bâton soit un simple objet que l’on lance rattrape.</w:t>
      </w:r>
    </w:p>
    <w:p w14:paraId="33762A08" w14:textId="77777777" w:rsidR="00096D65" w:rsidRDefault="00096D65" w:rsidP="001518AB"/>
    <w:p w14:paraId="095BF25F" w14:textId="6E39D250" w:rsidR="001518AB" w:rsidRPr="00096D65" w:rsidRDefault="00096D65" w:rsidP="0007727E">
      <w:pPr>
        <w:shd w:val="clear" w:color="auto" w:fill="D9D9D9" w:themeFill="background1" w:themeFillShade="D9"/>
        <w:ind w:left="-426" w:right="-449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</w:t>
      </w:r>
      <w:r w:rsidR="001518AB" w:rsidRPr="00096D65">
        <w:rPr>
          <w:b/>
          <w:bCs/>
          <w:i/>
          <w:iCs/>
        </w:rPr>
        <w:t>Plusieurs pistes d’exploration sont suggérées ci-dessous sans être exhaustives :</w:t>
      </w:r>
    </w:p>
    <w:p w14:paraId="276DE108" w14:textId="77777777" w:rsidR="001518AB" w:rsidRDefault="001518AB" w:rsidP="001518AB">
      <w:pPr>
        <w:rPr>
          <w:b/>
        </w:rPr>
      </w:pPr>
    </w:p>
    <w:p w14:paraId="3D5EC46D" w14:textId="3B1455F4" w:rsidR="001518AB" w:rsidRPr="00096D65" w:rsidRDefault="00096D65" w:rsidP="00096D65">
      <w:pPr>
        <w:ind w:left="1416"/>
        <w:rPr>
          <w:bCs/>
          <w:u w:val="single"/>
        </w:rPr>
      </w:pPr>
      <w:r w:rsidRPr="00096D65">
        <w:rPr>
          <w:bCs/>
          <w:u w:val="single"/>
        </w:rPr>
        <w:t>a</w:t>
      </w:r>
      <w:r w:rsidR="001518AB" w:rsidRPr="00096D65">
        <w:rPr>
          <w:bCs/>
          <w:u w:val="single"/>
        </w:rPr>
        <w:t>) Jouer sur le « contexte »</w:t>
      </w:r>
      <w:r w:rsidR="001518AB" w:rsidRPr="00096D65">
        <w:rPr>
          <w:bCs/>
          <w:u w:val="single"/>
        </w:rPr>
        <w:t xml:space="preserve"> d’utilisation, de rencontre avec l’objet </w:t>
      </w:r>
    </w:p>
    <w:p w14:paraId="77A25F3D" w14:textId="77777777" w:rsidR="001518AB" w:rsidRPr="00096D65" w:rsidRDefault="001518AB" w:rsidP="00096D65">
      <w:pPr>
        <w:ind w:left="1416"/>
        <w:rPr>
          <w:bCs/>
          <w:sz w:val="16"/>
          <w:szCs w:val="18"/>
        </w:rPr>
      </w:pPr>
    </w:p>
    <w:p w14:paraId="2B2C989A" w14:textId="53D5C120" w:rsidR="001518AB" w:rsidRPr="00620087" w:rsidRDefault="001518AB" w:rsidP="00096D65">
      <w:pPr>
        <w:ind w:left="1416"/>
        <w:rPr>
          <w:sz w:val="16"/>
          <w:szCs w:val="16"/>
        </w:rPr>
      </w:pPr>
      <w:r w:rsidRPr="00620087">
        <w:rPr>
          <w:sz w:val="16"/>
          <w:szCs w:val="16"/>
        </w:rPr>
        <w:t xml:space="preserve">Assis, couché, à l’envers, </w:t>
      </w:r>
      <w:r>
        <w:rPr>
          <w:sz w:val="16"/>
          <w:szCs w:val="16"/>
        </w:rPr>
        <w:t xml:space="preserve">suspendu … </w:t>
      </w:r>
    </w:p>
    <w:p w14:paraId="68E72615" w14:textId="0DF1894B" w:rsidR="001518AB" w:rsidRPr="00620087" w:rsidRDefault="001518AB" w:rsidP="00096D65">
      <w:pPr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Combiner, croiser avec « l’agrès de base » : </w:t>
      </w:r>
      <w:r w:rsidR="00096D65">
        <w:rPr>
          <w:sz w:val="16"/>
          <w:szCs w:val="16"/>
        </w:rPr>
        <w:t>(enrouler</w:t>
      </w:r>
      <w:r>
        <w:rPr>
          <w:sz w:val="16"/>
          <w:szCs w:val="16"/>
        </w:rPr>
        <w:t xml:space="preserve"> </w:t>
      </w:r>
      <w:r w:rsidR="00096D65">
        <w:rPr>
          <w:sz w:val="16"/>
          <w:szCs w:val="16"/>
        </w:rPr>
        <w:t>dans,</w:t>
      </w:r>
      <w:r>
        <w:rPr>
          <w:sz w:val="16"/>
          <w:szCs w:val="16"/>
        </w:rPr>
        <w:t xml:space="preserve"> accrocher </w:t>
      </w:r>
      <w:r w:rsidR="00096D65">
        <w:rPr>
          <w:sz w:val="16"/>
          <w:szCs w:val="16"/>
        </w:rPr>
        <w:t>à,</w:t>
      </w:r>
      <w:r>
        <w:rPr>
          <w:sz w:val="16"/>
          <w:szCs w:val="16"/>
        </w:rPr>
        <w:t xml:space="preserve"> empiler, mettre en équilibre, superposer… </w:t>
      </w:r>
    </w:p>
    <w:p w14:paraId="0B4E0197" w14:textId="77777777" w:rsidR="001518AB" w:rsidRPr="00620087" w:rsidRDefault="001518AB" w:rsidP="00096D65">
      <w:pPr>
        <w:ind w:left="1416"/>
        <w:rPr>
          <w:sz w:val="16"/>
          <w:szCs w:val="16"/>
        </w:rPr>
      </w:pPr>
    </w:p>
    <w:p w14:paraId="4A9FB707" w14:textId="2086D661" w:rsidR="001518AB" w:rsidRPr="00096D65" w:rsidRDefault="00096D65" w:rsidP="00096D65">
      <w:pPr>
        <w:ind w:left="1416"/>
        <w:rPr>
          <w:bCs/>
          <w:u w:val="single"/>
        </w:rPr>
      </w:pPr>
      <w:r w:rsidRPr="00096D65">
        <w:rPr>
          <w:bCs/>
          <w:u w:val="single"/>
        </w:rPr>
        <w:t>b</w:t>
      </w:r>
      <w:r w:rsidR="001518AB" w:rsidRPr="00096D65">
        <w:rPr>
          <w:bCs/>
          <w:u w:val="single"/>
        </w:rPr>
        <w:t>) Jouer sur la trajectoire</w:t>
      </w:r>
      <w:r w:rsidR="001518AB" w:rsidRPr="00096D65">
        <w:rPr>
          <w:bCs/>
          <w:u w:val="single"/>
        </w:rPr>
        <w:t>, le mouvement donné à l’objet qui va induire, contraindre, modifier le mouvement de l’élève</w:t>
      </w:r>
    </w:p>
    <w:p w14:paraId="6C3D51B8" w14:textId="77777777" w:rsidR="001518AB" w:rsidRDefault="001518AB" w:rsidP="00096D65">
      <w:pPr>
        <w:ind w:left="1416"/>
        <w:rPr>
          <w:sz w:val="16"/>
          <w:szCs w:val="16"/>
        </w:rPr>
      </w:pPr>
    </w:p>
    <w:p w14:paraId="2D8CE9BF" w14:textId="358D8A40" w:rsidR="001518AB" w:rsidRDefault="001518AB" w:rsidP="00096D65">
      <w:pPr>
        <w:ind w:left="1416"/>
        <w:rPr>
          <w:sz w:val="16"/>
          <w:szCs w:val="16"/>
        </w:rPr>
      </w:pPr>
      <w:r>
        <w:rPr>
          <w:sz w:val="16"/>
          <w:szCs w:val="16"/>
        </w:rPr>
        <w:t>Concevoir des trajets d</w:t>
      </w:r>
      <w:r>
        <w:rPr>
          <w:sz w:val="16"/>
          <w:szCs w:val="16"/>
        </w:rPr>
        <w:t xml:space="preserve">evant, derrière, </w:t>
      </w:r>
      <w:r>
        <w:rPr>
          <w:sz w:val="16"/>
          <w:szCs w:val="16"/>
        </w:rPr>
        <w:t xml:space="preserve">dessous, </w:t>
      </w:r>
      <w:r>
        <w:rPr>
          <w:sz w:val="16"/>
          <w:szCs w:val="16"/>
        </w:rPr>
        <w:t xml:space="preserve">vers le sol, très haut, entre les jambes, bras écartés, mains croisées…. </w:t>
      </w:r>
      <w:r>
        <w:rPr>
          <w:sz w:val="16"/>
          <w:szCs w:val="16"/>
        </w:rPr>
        <w:t xml:space="preserve">Jouer sur les </w:t>
      </w:r>
      <w:r>
        <w:rPr>
          <w:sz w:val="16"/>
          <w:szCs w:val="16"/>
        </w:rPr>
        <w:t xml:space="preserve">hauteurs, </w:t>
      </w:r>
      <w:r>
        <w:rPr>
          <w:sz w:val="16"/>
          <w:szCs w:val="16"/>
        </w:rPr>
        <w:t xml:space="preserve">côtés, renversements… </w:t>
      </w:r>
    </w:p>
    <w:p w14:paraId="11F01803" w14:textId="77777777" w:rsidR="001518AB" w:rsidRDefault="001518AB" w:rsidP="00096D65">
      <w:pPr>
        <w:ind w:left="1416"/>
        <w:rPr>
          <w:sz w:val="16"/>
          <w:szCs w:val="16"/>
        </w:rPr>
      </w:pPr>
    </w:p>
    <w:p w14:paraId="42D5D37A" w14:textId="3F7208E9" w:rsidR="001518AB" w:rsidRPr="00096D65" w:rsidRDefault="00096D65" w:rsidP="00096D65">
      <w:pPr>
        <w:ind w:left="1416"/>
        <w:rPr>
          <w:bCs/>
          <w:u w:val="single"/>
        </w:rPr>
      </w:pPr>
      <w:r w:rsidRPr="00096D65">
        <w:rPr>
          <w:bCs/>
          <w:u w:val="single"/>
        </w:rPr>
        <w:t>c</w:t>
      </w:r>
      <w:r w:rsidR="001518AB" w:rsidRPr="00096D65">
        <w:rPr>
          <w:bCs/>
          <w:u w:val="single"/>
        </w:rPr>
        <w:t xml:space="preserve">) </w:t>
      </w:r>
      <w:r w:rsidR="001518AB" w:rsidRPr="00096D65">
        <w:rPr>
          <w:bCs/>
          <w:u w:val="single"/>
        </w:rPr>
        <w:t>Explorer des modes d’action singuliers sur l’</w:t>
      </w:r>
      <w:r w:rsidR="001518AB" w:rsidRPr="00096D65">
        <w:rPr>
          <w:bCs/>
          <w:u w:val="single"/>
        </w:rPr>
        <w:t xml:space="preserve">objet </w:t>
      </w:r>
    </w:p>
    <w:p w14:paraId="201EC57D" w14:textId="77777777" w:rsidR="001518AB" w:rsidRDefault="001518AB" w:rsidP="00096D65">
      <w:pPr>
        <w:ind w:left="1416"/>
        <w:rPr>
          <w:sz w:val="16"/>
          <w:szCs w:val="16"/>
        </w:rPr>
      </w:pPr>
    </w:p>
    <w:p w14:paraId="578B21E7" w14:textId="0DBC4068" w:rsidR="001518AB" w:rsidRDefault="001518AB" w:rsidP="00096D65">
      <w:pPr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Lancer </w:t>
      </w:r>
      <w:r>
        <w:rPr>
          <w:sz w:val="16"/>
          <w:szCs w:val="16"/>
        </w:rPr>
        <w:t xml:space="preserve">(bof) </w:t>
      </w:r>
      <w:r>
        <w:rPr>
          <w:sz w:val="16"/>
          <w:szCs w:val="16"/>
        </w:rPr>
        <w:t xml:space="preserve">mais aussi rouler, </w:t>
      </w:r>
      <w:r>
        <w:rPr>
          <w:sz w:val="16"/>
          <w:szCs w:val="16"/>
        </w:rPr>
        <w:t xml:space="preserve">percuter, pousser, </w:t>
      </w:r>
      <w:r>
        <w:rPr>
          <w:sz w:val="16"/>
          <w:szCs w:val="16"/>
        </w:rPr>
        <w:t>frotter,</w:t>
      </w:r>
      <w:r w:rsidR="00F50AAC">
        <w:rPr>
          <w:sz w:val="16"/>
          <w:szCs w:val="16"/>
        </w:rPr>
        <w:t xml:space="preserve"> frôler,</w:t>
      </w:r>
      <w:r>
        <w:rPr>
          <w:sz w:val="16"/>
          <w:szCs w:val="16"/>
        </w:rPr>
        <w:t xml:space="preserve"> </w:t>
      </w:r>
      <w:r w:rsidR="00F50AAC">
        <w:rPr>
          <w:sz w:val="16"/>
          <w:szCs w:val="16"/>
        </w:rPr>
        <w:t xml:space="preserve">caresser, </w:t>
      </w:r>
      <w:r>
        <w:rPr>
          <w:sz w:val="16"/>
          <w:szCs w:val="16"/>
        </w:rPr>
        <w:t>frapper, rebondir, vriller, coincer, soulever, basculer, souffler</w:t>
      </w:r>
      <w:r w:rsidR="00F50AAC">
        <w:rPr>
          <w:sz w:val="16"/>
          <w:szCs w:val="16"/>
        </w:rPr>
        <w:t xml:space="preserve">, mettre en </w:t>
      </w:r>
      <w:r w:rsidR="00096D65">
        <w:rPr>
          <w:sz w:val="16"/>
          <w:szCs w:val="16"/>
        </w:rPr>
        <w:t>équilibre.</w:t>
      </w:r>
      <w:r>
        <w:rPr>
          <w:sz w:val="16"/>
          <w:szCs w:val="16"/>
        </w:rPr>
        <w:t xml:space="preserve"> </w:t>
      </w:r>
    </w:p>
    <w:p w14:paraId="0FA07E6D" w14:textId="61A69E6F" w:rsidR="001518AB" w:rsidRPr="00620087" w:rsidRDefault="001518AB" w:rsidP="00096D65">
      <w:pPr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Utiliser autre chose que les mains : </w:t>
      </w:r>
      <w:r w:rsidR="00096D65">
        <w:rPr>
          <w:sz w:val="16"/>
          <w:szCs w:val="16"/>
        </w:rPr>
        <w:t>=-&gt; c</w:t>
      </w:r>
      <w:r>
        <w:rPr>
          <w:sz w:val="16"/>
          <w:szCs w:val="16"/>
        </w:rPr>
        <w:t xml:space="preserve">oudes, pieds, épaules, menton…. </w:t>
      </w:r>
    </w:p>
    <w:p w14:paraId="71AEE101" w14:textId="77777777" w:rsidR="001518AB" w:rsidRDefault="001518AB" w:rsidP="00096D65">
      <w:pPr>
        <w:ind w:left="1416"/>
        <w:rPr>
          <w:sz w:val="16"/>
          <w:szCs w:val="16"/>
        </w:rPr>
      </w:pPr>
    </w:p>
    <w:p w14:paraId="1A5339ED" w14:textId="68BFB35D" w:rsidR="00F50AAC" w:rsidRPr="00096D65" w:rsidRDefault="00096D65" w:rsidP="00096D65">
      <w:pPr>
        <w:ind w:left="1416"/>
        <w:rPr>
          <w:bCs/>
          <w:u w:val="single"/>
        </w:rPr>
      </w:pPr>
      <w:r w:rsidRPr="00096D65">
        <w:rPr>
          <w:bCs/>
          <w:u w:val="single"/>
        </w:rPr>
        <w:t>d</w:t>
      </w:r>
      <w:r w:rsidR="001518AB" w:rsidRPr="00096D65">
        <w:rPr>
          <w:bCs/>
          <w:u w:val="single"/>
        </w:rPr>
        <w:t xml:space="preserve">) </w:t>
      </w:r>
      <w:r>
        <w:rPr>
          <w:bCs/>
          <w:u w:val="single"/>
        </w:rPr>
        <w:t>S</w:t>
      </w:r>
      <w:r w:rsidR="00F50AAC" w:rsidRPr="00096D65">
        <w:rPr>
          <w:bCs/>
          <w:u w:val="single"/>
        </w:rPr>
        <w:t xml:space="preserve">usciter l’imaginaire en détournant la nature, la fonction de l’objet : </w:t>
      </w:r>
      <w:r w:rsidR="00F50AAC" w:rsidRPr="00096D65">
        <w:rPr>
          <w:bCs/>
          <w:u w:val="single"/>
        </w:rPr>
        <w:t>2 axes ≠</w:t>
      </w:r>
    </w:p>
    <w:p w14:paraId="7A419B2E" w14:textId="05E1FAAA" w:rsidR="00F50AAC" w:rsidRDefault="00F50AAC" w:rsidP="00096D65">
      <w:pPr>
        <w:ind w:left="1416"/>
        <w:rPr>
          <w:b/>
        </w:rPr>
      </w:pPr>
    </w:p>
    <w:p w14:paraId="2043C010" w14:textId="184E8C6F" w:rsidR="001518AB" w:rsidRDefault="00F50AAC" w:rsidP="00096D65">
      <w:pPr>
        <w:ind w:left="1416"/>
        <w:rPr>
          <w:sz w:val="16"/>
          <w:szCs w:val="16"/>
        </w:rPr>
      </w:pPr>
      <w:r>
        <w:rPr>
          <w:b/>
        </w:rPr>
        <w:t xml:space="preserve">- </w:t>
      </w:r>
      <w:r>
        <w:rPr>
          <w:b/>
        </w:rPr>
        <w:t>expl</w:t>
      </w:r>
      <w:r w:rsidRPr="00620087">
        <w:rPr>
          <w:b/>
        </w:rPr>
        <w:t>o</w:t>
      </w:r>
      <w:r>
        <w:rPr>
          <w:b/>
        </w:rPr>
        <w:t>r</w:t>
      </w:r>
      <w:r w:rsidRPr="00620087">
        <w:rPr>
          <w:b/>
        </w:rPr>
        <w:t>er le</w:t>
      </w:r>
      <w:r>
        <w:rPr>
          <w:b/>
        </w:rPr>
        <w:t xml:space="preserve">s propriétés et la nature de </w:t>
      </w:r>
      <w:r w:rsidR="00096D65">
        <w:rPr>
          <w:b/>
        </w:rPr>
        <w:t>l’</w:t>
      </w:r>
      <w:r>
        <w:rPr>
          <w:b/>
        </w:rPr>
        <w:t>objet :</w:t>
      </w:r>
      <w:r>
        <w:rPr>
          <w:b/>
        </w:rPr>
        <w:t xml:space="preserve"> </w:t>
      </w:r>
      <w:r w:rsidRPr="00F50AAC">
        <w:rPr>
          <w:sz w:val="16"/>
          <w:szCs w:val="16"/>
        </w:rPr>
        <w:t>il est</w:t>
      </w:r>
      <w:r w:rsidR="00096D65">
        <w:rPr>
          <w:sz w:val="16"/>
          <w:szCs w:val="16"/>
        </w:rPr>
        <w:t>…</w:t>
      </w:r>
      <w:r w:rsidRPr="00F50AAC">
        <w:rPr>
          <w:sz w:val="16"/>
          <w:szCs w:val="16"/>
        </w:rPr>
        <w:t xml:space="preserve"> long, rond, léger, en bois</w:t>
      </w:r>
      <w:r>
        <w:rPr>
          <w:sz w:val="16"/>
          <w:szCs w:val="16"/>
        </w:rPr>
        <w:t xml:space="preserve">, souple, noueux…. </w:t>
      </w:r>
      <w:r w:rsidR="00096D65">
        <w:rPr>
          <w:sz w:val="16"/>
          <w:szCs w:val="16"/>
        </w:rPr>
        <w:t>-&gt;</w:t>
      </w:r>
      <w:r w:rsidRPr="00F50AAC">
        <w:rPr>
          <w:sz w:val="16"/>
          <w:szCs w:val="16"/>
        </w:rPr>
        <w:t xml:space="preserve"> donc </w:t>
      </w:r>
      <w:r>
        <w:rPr>
          <w:sz w:val="16"/>
          <w:szCs w:val="16"/>
        </w:rPr>
        <w:t xml:space="preserve">il flotte, il </w:t>
      </w:r>
      <w:r w:rsidR="0007727E">
        <w:rPr>
          <w:sz w:val="16"/>
          <w:szCs w:val="16"/>
        </w:rPr>
        <w:t>plane,</w:t>
      </w:r>
      <w:r>
        <w:rPr>
          <w:sz w:val="16"/>
          <w:szCs w:val="16"/>
        </w:rPr>
        <w:t xml:space="preserve"> il p</w:t>
      </w:r>
      <w:r w:rsidR="0007727E">
        <w:rPr>
          <w:sz w:val="16"/>
          <w:szCs w:val="16"/>
        </w:rPr>
        <w:t>ointe</w:t>
      </w:r>
      <w:r>
        <w:rPr>
          <w:sz w:val="16"/>
          <w:szCs w:val="16"/>
        </w:rPr>
        <w:t xml:space="preserve">, il dévale, il raye… </w:t>
      </w:r>
    </w:p>
    <w:p w14:paraId="7CF99EDF" w14:textId="77777777" w:rsidR="001518AB" w:rsidRDefault="001518AB" w:rsidP="00096D65">
      <w:pPr>
        <w:ind w:left="1416"/>
        <w:rPr>
          <w:sz w:val="16"/>
          <w:szCs w:val="16"/>
        </w:rPr>
      </w:pPr>
    </w:p>
    <w:p w14:paraId="280FD868" w14:textId="276A7E60" w:rsidR="001518AB" w:rsidRDefault="001518AB" w:rsidP="00096D65">
      <w:pPr>
        <w:ind w:left="1416"/>
        <w:rPr>
          <w:sz w:val="16"/>
          <w:szCs w:val="16"/>
        </w:rPr>
      </w:pPr>
      <w:r w:rsidRPr="00F50AAC">
        <w:rPr>
          <w:b/>
        </w:rPr>
        <w:t>- utiliser le symbolisme</w:t>
      </w:r>
      <w:r w:rsidR="00F50AAC">
        <w:rPr>
          <w:b/>
        </w:rPr>
        <w:t xml:space="preserve">, la représentation </w:t>
      </w:r>
      <w:r w:rsidRPr="00F50AAC">
        <w:rPr>
          <w:b/>
        </w:rPr>
        <w:t>de l’objet</w:t>
      </w:r>
      <w:r w:rsidR="00096D65">
        <w:rPr>
          <w:b/>
        </w:rPr>
        <w:t xml:space="preserve"> : </w:t>
      </w:r>
      <w:r w:rsidR="00F50AAC">
        <w:rPr>
          <w:sz w:val="16"/>
          <w:szCs w:val="16"/>
        </w:rPr>
        <w:t xml:space="preserve">Ça pourrait être …. </w:t>
      </w:r>
      <w:proofErr w:type="gramStart"/>
      <w:r w:rsidR="00F50AAC">
        <w:rPr>
          <w:sz w:val="16"/>
          <w:szCs w:val="16"/>
        </w:rPr>
        <w:t>une</w:t>
      </w:r>
      <w:proofErr w:type="gramEnd"/>
      <w:r w:rsidR="00F50AAC">
        <w:rPr>
          <w:sz w:val="16"/>
          <w:szCs w:val="16"/>
        </w:rPr>
        <w:t xml:space="preserve"> canne, un</w:t>
      </w:r>
      <w:r w:rsidR="009E73DB">
        <w:rPr>
          <w:sz w:val="16"/>
          <w:szCs w:val="16"/>
        </w:rPr>
        <w:t xml:space="preserve"> sceptre</w:t>
      </w:r>
      <w:r w:rsidR="00F50AAC">
        <w:rPr>
          <w:sz w:val="16"/>
          <w:szCs w:val="16"/>
        </w:rPr>
        <w:t xml:space="preserve">, une aiguille, une matraque, une </w:t>
      </w:r>
      <w:r w:rsidR="009E73DB">
        <w:rPr>
          <w:sz w:val="16"/>
          <w:szCs w:val="16"/>
        </w:rPr>
        <w:t xml:space="preserve">épée, une </w:t>
      </w:r>
      <w:r w:rsidR="00F50AAC">
        <w:rPr>
          <w:sz w:val="16"/>
          <w:szCs w:val="16"/>
        </w:rPr>
        <w:t xml:space="preserve">vis à enfoncer, </w:t>
      </w:r>
      <w:r w:rsidR="009E73DB">
        <w:rPr>
          <w:sz w:val="16"/>
          <w:szCs w:val="16"/>
        </w:rPr>
        <w:t xml:space="preserve">une règle, </w:t>
      </w:r>
      <w:r w:rsidR="00F50AAC">
        <w:rPr>
          <w:sz w:val="16"/>
          <w:szCs w:val="16"/>
        </w:rPr>
        <w:t>une barre d’</w:t>
      </w:r>
      <w:proofErr w:type="spellStart"/>
      <w:r w:rsidR="00F50AAC">
        <w:rPr>
          <w:sz w:val="16"/>
          <w:szCs w:val="16"/>
        </w:rPr>
        <w:t>haltèro</w:t>
      </w:r>
      <w:proofErr w:type="spellEnd"/>
      <w:r w:rsidR="00F50AAC">
        <w:rPr>
          <w:sz w:val="16"/>
          <w:szCs w:val="16"/>
        </w:rPr>
        <w:t xml:space="preserve"> à soulever …. </w:t>
      </w:r>
    </w:p>
    <w:p w14:paraId="18AC509C" w14:textId="77777777" w:rsidR="00F50AAC" w:rsidRDefault="00F50AAC" w:rsidP="00096D65">
      <w:pPr>
        <w:ind w:left="1416"/>
        <w:rPr>
          <w:sz w:val="16"/>
          <w:szCs w:val="16"/>
        </w:rPr>
      </w:pPr>
    </w:p>
    <w:p w14:paraId="607228F8" w14:textId="40341D10" w:rsidR="001518AB" w:rsidRPr="00096D65" w:rsidRDefault="00096D65" w:rsidP="00096D65">
      <w:pPr>
        <w:ind w:left="1416"/>
        <w:rPr>
          <w:bCs/>
          <w:u w:val="single"/>
        </w:rPr>
      </w:pPr>
      <w:r w:rsidRPr="00096D65">
        <w:rPr>
          <w:bCs/>
          <w:u w:val="single"/>
        </w:rPr>
        <w:t>e</w:t>
      </w:r>
      <w:r w:rsidR="001518AB" w:rsidRPr="00096D65">
        <w:rPr>
          <w:bCs/>
          <w:u w:val="single"/>
        </w:rPr>
        <w:t xml:space="preserve">) </w:t>
      </w:r>
      <w:r w:rsidR="00F50AAC" w:rsidRPr="00096D65">
        <w:rPr>
          <w:bCs/>
          <w:u w:val="single"/>
        </w:rPr>
        <w:t xml:space="preserve">Associer </w:t>
      </w:r>
      <w:r w:rsidRPr="00096D65">
        <w:rPr>
          <w:bCs/>
          <w:u w:val="single"/>
        </w:rPr>
        <w:t xml:space="preserve">intimement </w:t>
      </w:r>
      <w:r w:rsidR="00F50AAC" w:rsidRPr="00096D65">
        <w:rPr>
          <w:bCs/>
          <w:u w:val="single"/>
        </w:rPr>
        <w:t xml:space="preserve">l’objet avec </w:t>
      </w:r>
      <w:r>
        <w:rPr>
          <w:bCs/>
          <w:u w:val="single"/>
        </w:rPr>
        <w:t>s</w:t>
      </w:r>
      <w:r w:rsidR="00F50AAC" w:rsidRPr="00096D65">
        <w:rPr>
          <w:bCs/>
          <w:u w:val="single"/>
        </w:rPr>
        <w:t xml:space="preserve">a </w:t>
      </w:r>
      <w:r w:rsidR="001518AB" w:rsidRPr="00096D65">
        <w:rPr>
          <w:bCs/>
          <w:u w:val="single"/>
        </w:rPr>
        <w:t>technique</w:t>
      </w:r>
      <w:r w:rsidR="00F50AAC" w:rsidRPr="00096D65">
        <w:rPr>
          <w:bCs/>
          <w:u w:val="single"/>
        </w:rPr>
        <w:t xml:space="preserve">-spécialité </w:t>
      </w:r>
    </w:p>
    <w:p w14:paraId="09B434CB" w14:textId="77777777" w:rsidR="001518AB" w:rsidRDefault="001518AB" w:rsidP="00096D65">
      <w:pPr>
        <w:ind w:left="1416"/>
        <w:rPr>
          <w:sz w:val="16"/>
          <w:szCs w:val="16"/>
        </w:rPr>
      </w:pPr>
    </w:p>
    <w:p w14:paraId="615A1128" w14:textId="23F5F623" w:rsidR="001518AB" w:rsidRPr="00620087" w:rsidRDefault="00F50AAC" w:rsidP="00096D65">
      <w:pPr>
        <w:ind w:left="1416"/>
        <w:rPr>
          <w:sz w:val="16"/>
          <w:szCs w:val="16"/>
        </w:rPr>
      </w:pPr>
      <w:r>
        <w:rPr>
          <w:sz w:val="16"/>
          <w:szCs w:val="16"/>
        </w:rPr>
        <w:t xml:space="preserve">Faire un saut/ salto, bâton tenu à 2 mains, l’utiliser comme barre de trapèze… se mettre en équilibre sur le bâton vertical </w:t>
      </w:r>
      <w:r w:rsidR="001518AB">
        <w:rPr>
          <w:sz w:val="16"/>
          <w:szCs w:val="16"/>
        </w:rPr>
        <w:t xml:space="preserve">… </w:t>
      </w:r>
    </w:p>
    <w:p w14:paraId="446125B1" w14:textId="4C7A886B" w:rsidR="001518AB" w:rsidRDefault="001518AB" w:rsidP="001518AB">
      <w:pPr>
        <w:rPr>
          <w:b/>
        </w:rPr>
      </w:pPr>
    </w:p>
    <w:p w14:paraId="13D05B6C" w14:textId="7553ED5C" w:rsidR="009E73DB" w:rsidRDefault="009E73DB" w:rsidP="00096D65">
      <w:pPr>
        <w:pStyle w:val="Paragraphedeliste"/>
        <w:numPr>
          <w:ilvl w:val="0"/>
          <w:numId w:val="3"/>
        </w:numPr>
      </w:pPr>
      <w:r w:rsidRPr="00096D65">
        <w:rPr>
          <w:b/>
          <w:bCs/>
        </w:rPr>
        <w:t>La vidéo est portée par une bande son, un montage (Audacity</w:t>
      </w:r>
      <w:r w:rsidR="0007727E" w:rsidRPr="00096D65">
        <w:rPr>
          <w:b/>
          <w:bCs/>
        </w:rPr>
        <w:t>…)</w:t>
      </w:r>
      <w:r w:rsidRPr="00096D65">
        <w:rPr>
          <w:b/>
          <w:bCs/>
        </w:rPr>
        <w:t xml:space="preserve"> dont l’univers renvoie OBLIGATOIREMENT </w:t>
      </w:r>
      <w:r w:rsidR="0007727E" w:rsidRPr="00096D65">
        <w:rPr>
          <w:b/>
          <w:bCs/>
        </w:rPr>
        <w:t>(ça</w:t>
      </w:r>
      <w:r w:rsidRPr="00096D65">
        <w:rPr>
          <w:b/>
          <w:bCs/>
        </w:rPr>
        <w:t xml:space="preserve"> peut être bref) à des sonorités associées au bambou</w:t>
      </w:r>
      <w:r>
        <w:t>, aux « bois -vents ». Cette évocation peut être</w:t>
      </w:r>
      <w:r w:rsidR="0007727E">
        <w:t xml:space="preserve"> plurielle</w:t>
      </w:r>
      <w:r>
        <w:t xml:space="preserve"> et s’appuyer sur :</w:t>
      </w:r>
    </w:p>
    <w:p w14:paraId="2F8AC8E3" w14:textId="77777777" w:rsidR="009E73DB" w:rsidRPr="0007727E" w:rsidRDefault="009E73DB" w:rsidP="001518AB">
      <w:pPr>
        <w:rPr>
          <w:sz w:val="18"/>
          <w:szCs w:val="20"/>
        </w:rPr>
      </w:pPr>
    </w:p>
    <w:p w14:paraId="704BB193" w14:textId="7A49755E" w:rsidR="009E73DB" w:rsidRDefault="009E73DB" w:rsidP="00096D65">
      <w:pPr>
        <w:pStyle w:val="Paragraphedeliste"/>
        <w:numPr>
          <w:ilvl w:val="0"/>
          <w:numId w:val="4"/>
        </w:numPr>
      </w:pPr>
      <w:proofErr w:type="gramStart"/>
      <w:r>
        <w:t>les</w:t>
      </w:r>
      <w:proofErr w:type="gramEnd"/>
      <w:r>
        <w:t xml:space="preserve"> musiques, instruments utilisés : flute, didgeridoo, percussions… </w:t>
      </w:r>
    </w:p>
    <w:p w14:paraId="6F288D3C" w14:textId="2B2F659B" w:rsidR="009E73DB" w:rsidRDefault="009E73DB" w:rsidP="00096D65">
      <w:pPr>
        <w:pStyle w:val="Paragraphedeliste"/>
        <w:numPr>
          <w:ilvl w:val="0"/>
          <w:numId w:val="4"/>
        </w:numPr>
      </w:pPr>
      <w:proofErr w:type="gramStart"/>
      <w:r>
        <w:t>les</w:t>
      </w:r>
      <w:proofErr w:type="gramEnd"/>
      <w:r>
        <w:t xml:space="preserve"> univers sonores : vent, souffles, </w:t>
      </w:r>
      <w:r w:rsidR="0007727E">
        <w:t xml:space="preserve">craquements, bruissements en </w:t>
      </w:r>
      <w:r>
        <w:t xml:space="preserve">forêt, animaux, orage-pluie… </w:t>
      </w:r>
    </w:p>
    <w:p w14:paraId="3BEC0893" w14:textId="6EEBEF5C" w:rsidR="009E73DB" w:rsidRDefault="009E73DB" w:rsidP="00096D65">
      <w:pPr>
        <w:pStyle w:val="Paragraphedeliste"/>
        <w:numPr>
          <w:ilvl w:val="0"/>
          <w:numId w:val="4"/>
        </w:numPr>
      </w:pPr>
      <w:proofErr w:type="gramStart"/>
      <w:r>
        <w:t>les</w:t>
      </w:r>
      <w:proofErr w:type="gramEnd"/>
      <w:r>
        <w:t xml:space="preserve"> rythmes</w:t>
      </w:r>
    </w:p>
    <w:p w14:paraId="446CE89D" w14:textId="0F695CF5" w:rsidR="001518AB" w:rsidRDefault="0007727E" w:rsidP="00976737">
      <w:pPr>
        <w:pStyle w:val="Paragraphedeliste"/>
        <w:numPr>
          <w:ilvl w:val="0"/>
          <w:numId w:val="4"/>
        </w:numPr>
      </w:pPr>
      <w:proofErr w:type="gramStart"/>
      <w:r>
        <w:t>d</w:t>
      </w:r>
      <w:r w:rsidR="009E73DB">
        <w:t>es</w:t>
      </w:r>
      <w:proofErr w:type="gramEnd"/>
      <w:r w:rsidR="009E73DB">
        <w:t xml:space="preserve"> bruitages : frottements, frappes, roulements, percussions, bâtons de pluie… </w:t>
      </w:r>
    </w:p>
    <w:sectPr w:rsidR="001518AB" w:rsidSect="009E73DB">
      <w:pgSz w:w="11906" w:h="16838"/>
      <w:pgMar w:top="284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F75F6"/>
    <w:multiLevelType w:val="hybridMultilevel"/>
    <w:tmpl w:val="F2983DFE"/>
    <w:lvl w:ilvl="0" w:tplc="D466EE8C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B36D3"/>
    <w:multiLevelType w:val="hybridMultilevel"/>
    <w:tmpl w:val="E4C2A0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13F6E"/>
    <w:multiLevelType w:val="hybridMultilevel"/>
    <w:tmpl w:val="B01A4C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7066F"/>
    <w:multiLevelType w:val="hybridMultilevel"/>
    <w:tmpl w:val="4E76984A"/>
    <w:lvl w:ilvl="0" w:tplc="93C2F58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A3"/>
    <w:rsid w:val="0007727E"/>
    <w:rsid w:val="00096D65"/>
    <w:rsid w:val="000D6EA3"/>
    <w:rsid w:val="001518AB"/>
    <w:rsid w:val="0024404F"/>
    <w:rsid w:val="002A73FA"/>
    <w:rsid w:val="004C76F6"/>
    <w:rsid w:val="004F1340"/>
    <w:rsid w:val="0081233A"/>
    <w:rsid w:val="009E73DB"/>
    <w:rsid w:val="00F50AAC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F6018"/>
  <w15:chartTrackingRefBased/>
  <w15:docId w15:val="{CD7C42E6-81A0-4DAE-BFDF-8FA0F236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A3"/>
    <w:rPr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6EA3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FE7BF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E7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Ccile</dc:creator>
  <cp:keywords/>
  <dc:description/>
  <cp:lastModifiedBy>Ccile</cp:lastModifiedBy>
  <cp:revision>2</cp:revision>
  <dcterms:created xsi:type="dcterms:W3CDTF">2020-11-03T10:34:00Z</dcterms:created>
  <dcterms:modified xsi:type="dcterms:W3CDTF">2020-11-03T13:01:00Z</dcterms:modified>
</cp:coreProperties>
</file>